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2.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header.xml" ContentType="application/vnd.openxmlformats-officedocument.wordprocessingml.header+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2.xml"/><Relationship Id="rId4" Type="http://schemas.openxmlformats.org/officeDocument/2006/relationships/custom-properties" Target="docProps/custom.xml"/></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w:rsidR="2792012E" w:rsidP="3D06990E" w:rsidRDefault="2792012E" w14:paraId="6C412EE7" w14:textId="1B20F4C2">
      <w:pPr>
        <w:pStyle w:val="Normal"/>
        <w:suppressLineNumbers w:val="0"/>
        <w:bidi w:val="0"/>
        <w:spacing w:before="0" w:beforeAutospacing="off" w:after="160" w:afterAutospacing="off" w:line="279" w:lineRule="auto"/>
        <w:ind w:left="0" w:right="0"/>
        <w:jc w:val="left"/>
        <w:rPr>
          <w:rFonts w:ascii="Cambria" w:hAnsi="Cambria" w:eastAsia="Cambria" w:cs="Cambria"/>
          <w:b w:val="1"/>
          <w:bCs w:val="1"/>
          <w:i w:val="0"/>
          <w:iCs w:val="0"/>
          <w:caps w:val="0"/>
          <w:smallCaps w:val="0"/>
          <w:noProof w:val="0"/>
          <w:color w:val="000000" w:themeColor="text1" w:themeTint="FF" w:themeShade="FF"/>
          <w:sz w:val="24"/>
          <w:szCs w:val="24"/>
          <w:lang w:val="en-GB"/>
        </w:rPr>
      </w:pPr>
      <w:r w:rsidRPr="3D06990E" w:rsidR="3D633B48">
        <w:rPr>
          <w:rFonts w:ascii="Cambria" w:hAnsi="Cambria" w:eastAsia="Cambria" w:cs="Cambria"/>
          <w:b w:val="1"/>
          <w:bCs w:val="1"/>
          <w:i w:val="0"/>
          <w:iCs w:val="0"/>
          <w:caps w:val="0"/>
          <w:smallCaps w:val="0"/>
          <w:noProof w:val="0"/>
          <w:color w:val="000000" w:themeColor="text1" w:themeTint="FF" w:themeShade="FF"/>
          <w:sz w:val="24"/>
          <w:szCs w:val="24"/>
          <w:lang w:val="en-GB"/>
        </w:rPr>
        <w:t xml:space="preserve">DDD </w:t>
      </w:r>
      <w:r w:rsidRPr="3D06990E" w:rsidR="5B5D5DFE">
        <w:rPr>
          <w:rFonts w:ascii="Cambria" w:hAnsi="Cambria" w:eastAsia="Cambria" w:cs="Cambria"/>
          <w:b w:val="1"/>
          <w:bCs w:val="1"/>
          <w:i w:val="0"/>
          <w:iCs w:val="0"/>
          <w:caps w:val="0"/>
          <w:smallCaps w:val="0"/>
          <w:noProof w:val="0"/>
          <w:color w:val="000000" w:themeColor="text1" w:themeTint="FF" w:themeShade="FF"/>
          <w:sz w:val="24"/>
          <w:szCs w:val="24"/>
          <w:lang w:val="en-GB"/>
        </w:rPr>
        <w:t>Extended Description</w:t>
      </w:r>
    </w:p>
    <w:p w:rsidR="2792012E" w:rsidP="7C0572F5" w:rsidRDefault="2792012E" w14:paraId="60FE2363" w14:textId="18FF8C4B">
      <w:pPr>
        <w:bidi w:val="0"/>
        <w:rPr>
          <w:rFonts w:ascii="Cambria" w:hAnsi="Cambria" w:eastAsia="Cambria" w:cs="Cambria"/>
          <w:b w:val="0"/>
          <w:bCs w:val="0"/>
          <w:i w:val="0"/>
          <w:iCs w:val="0"/>
          <w:caps w:val="0"/>
          <w:smallCaps w:val="0"/>
          <w:noProof w:val="0"/>
          <w:color w:val="000000" w:themeColor="text1" w:themeTint="FF" w:themeShade="FF"/>
          <w:sz w:val="24"/>
          <w:szCs w:val="24"/>
          <w:lang w:val="en-GB"/>
        </w:rPr>
      </w:pPr>
      <w:r w:rsidRPr="7C0572F5" w:rsidR="2792012E">
        <w:rPr>
          <w:rFonts w:ascii="Cambria" w:hAnsi="Cambria" w:eastAsia="Cambria" w:cs="Cambria"/>
          <w:b w:val="0"/>
          <w:bCs w:val="0"/>
          <w:i w:val="0"/>
          <w:iCs w:val="0"/>
          <w:caps w:val="0"/>
          <w:smallCaps w:val="0"/>
          <w:noProof w:val="0"/>
          <w:color w:val="000000" w:themeColor="text1" w:themeTint="FF" w:themeShade="FF"/>
          <w:sz w:val="24"/>
          <w:szCs w:val="24"/>
          <w:lang w:val="en-US"/>
        </w:rPr>
        <w:t>Doha Design District (DDD), located in Msheireb Downtown, is Qatar’s first hub for innovation, creativity, and design. It serves as a cultural collaborator which brings regional and international brands to Msheireb to foster collaboration and nurture innovation within the creative heart of Doha.</w:t>
      </w:r>
    </w:p>
    <w:p w:rsidR="2792012E" w:rsidP="7C0572F5" w:rsidRDefault="2792012E" w14:paraId="3CD30CC6" w14:textId="5992F21F">
      <w:pPr>
        <w:bidi w:val="0"/>
        <w:spacing w:before="240" w:after="240"/>
        <w:rPr>
          <w:rFonts w:ascii="Cambria" w:hAnsi="Cambria" w:eastAsia="Cambria" w:cs="Cambria"/>
          <w:b w:val="0"/>
          <w:bCs w:val="0"/>
          <w:i w:val="0"/>
          <w:iCs w:val="0"/>
          <w:caps w:val="0"/>
          <w:smallCaps w:val="0"/>
          <w:noProof w:val="0"/>
          <w:color w:val="000000" w:themeColor="text1" w:themeTint="FF" w:themeShade="FF"/>
          <w:sz w:val="24"/>
          <w:szCs w:val="24"/>
          <w:lang w:val="en-GB"/>
        </w:rPr>
      </w:pPr>
      <w:r w:rsidRPr="7C0572F5" w:rsidR="2792012E">
        <w:rPr>
          <w:rFonts w:ascii="Cambria" w:hAnsi="Cambria" w:eastAsia="Cambria" w:cs="Cambria"/>
          <w:b w:val="0"/>
          <w:bCs w:val="0"/>
          <w:i w:val="0"/>
          <w:iCs w:val="0"/>
          <w:caps w:val="0"/>
          <w:smallCaps w:val="0"/>
          <w:noProof w:val="0"/>
          <w:color w:val="000000" w:themeColor="text1" w:themeTint="FF" w:themeShade="FF"/>
          <w:sz w:val="24"/>
          <w:szCs w:val="24"/>
          <w:lang w:val="en-GB"/>
        </w:rPr>
        <w:t>Established in 2021, DDD offers an open platform for creatives, designers, and innovators to engage and collaborate. Through its forward-looking programming and community-building initiatives, DDD plays a pivotal role in advancing Qatar National Vision 2030 by fostering cultural development, innovation-led growth, and a sustainable, creativity-driven economy.</w:t>
      </w:r>
    </w:p>
    <w:p w:rsidR="2792012E" w:rsidP="7C0572F5" w:rsidRDefault="2792012E" w14:paraId="02D9CCE6" w14:textId="551EFCC1">
      <w:pPr>
        <w:bidi w:val="0"/>
        <w:rPr>
          <w:rFonts w:ascii="Cambria" w:hAnsi="Cambria" w:eastAsia="Cambria" w:cs="Cambria"/>
          <w:b w:val="0"/>
          <w:bCs w:val="0"/>
          <w:i w:val="0"/>
          <w:iCs w:val="0"/>
          <w:caps w:val="0"/>
          <w:smallCaps w:val="0"/>
          <w:noProof w:val="0"/>
          <w:color w:val="000000" w:themeColor="text1" w:themeTint="FF" w:themeShade="FF"/>
          <w:sz w:val="24"/>
          <w:szCs w:val="24"/>
          <w:lang w:val="en-GB"/>
        </w:rPr>
      </w:pPr>
      <w:r w:rsidRPr="46CC2789" w:rsidR="2792012E">
        <w:rPr>
          <w:rFonts w:ascii="Cambria" w:hAnsi="Cambria" w:eastAsia="Cambria" w:cs="Cambria"/>
          <w:b w:val="0"/>
          <w:bCs w:val="0"/>
          <w:i w:val="0"/>
          <w:iCs w:val="0"/>
          <w:caps w:val="0"/>
          <w:smallCaps w:val="0"/>
          <w:noProof w:val="0"/>
          <w:color w:val="000000" w:themeColor="text1" w:themeTint="FF" w:themeShade="FF"/>
          <w:sz w:val="24"/>
          <w:szCs w:val="24"/>
          <w:lang w:val="en-US"/>
        </w:rPr>
        <w:t>DDD offers year-round programming and activations that engage the local creative community, from students and emerging designers to industry professionals – all within a space designed to foster collaboration and exchange. The district’s close ties to educational institutions such as Virginia Commonwealth University School of the Arts Qatar (VCUarts Qatar), along with partnerships with leading regional and international brands, like Liberty, make it a catalyst for design excellence and cooperation, offering invaluable exposure and opportunities for growth.</w:t>
      </w:r>
    </w:p>
    <w:p w:rsidR="46CC2789" w:rsidP="46CC2789" w:rsidRDefault="46CC2789" w14:paraId="392CC59A" w14:textId="75C2E12E">
      <w:pPr>
        <w:bidi w:val="0"/>
        <w:spacing w:before="0" w:beforeAutospacing="off" w:after="160" w:afterAutospacing="off" w:line="279" w:lineRule="auto"/>
        <w:ind w:left="0" w:right="0"/>
        <w:jc w:val="left"/>
        <w:rPr>
          <w:rFonts w:ascii="Cambria" w:hAnsi="Cambria" w:eastAsia="Cambria" w:cs="Cambria"/>
          <w:b w:val="1"/>
          <w:bCs w:val="1"/>
          <w:i w:val="0"/>
          <w:iCs w:val="0"/>
          <w:caps w:val="0"/>
          <w:smallCaps w:val="0"/>
          <w:noProof w:val="0"/>
          <w:color w:val="000000" w:themeColor="text1" w:themeTint="FF" w:themeShade="FF"/>
          <w:sz w:val="24"/>
          <w:szCs w:val="24"/>
          <w:lang w:val="en-GB"/>
        </w:rPr>
      </w:pPr>
    </w:p>
    <w:p w:rsidR="2792012E" w:rsidP="7C0572F5" w:rsidRDefault="2792012E" w14:paraId="3CFECC65" w14:textId="7581D92E">
      <w:pPr>
        <w:bidi w:val="0"/>
        <w:spacing w:before="0" w:beforeAutospacing="off" w:after="160" w:afterAutospacing="off" w:line="279" w:lineRule="auto"/>
        <w:ind w:left="0" w:right="0"/>
        <w:jc w:val="left"/>
        <w:rPr>
          <w:rFonts w:ascii="Cambria" w:hAnsi="Cambria" w:eastAsia="Cambria" w:cs="Cambria"/>
          <w:b w:val="0"/>
          <w:bCs w:val="0"/>
          <w:i w:val="0"/>
          <w:iCs w:val="0"/>
          <w:caps w:val="0"/>
          <w:smallCaps w:val="0"/>
          <w:noProof w:val="0"/>
          <w:color w:val="000000" w:themeColor="text1" w:themeTint="FF" w:themeShade="FF"/>
          <w:sz w:val="24"/>
          <w:szCs w:val="24"/>
          <w:lang w:val="en-GB"/>
        </w:rPr>
      </w:pPr>
      <w:r w:rsidRPr="7C0572F5" w:rsidR="2792012E">
        <w:rPr>
          <w:rFonts w:ascii="Cambria" w:hAnsi="Cambria" w:eastAsia="Cambria" w:cs="Cambria"/>
          <w:b w:val="1"/>
          <w:bCs w:val="1"/>
          <w:i w:val="0"/>
          <w:iCs w:val="0"/>
          <w:caps w:val="0"/>
          <w:smallCaps w:val="0"/>
          <w:noProof w:val="0"/>
          <w:color w:val="000000" w:themeColor="text1" w:themeTint="FF" w:themeShade="FF"/>
          <w:sz w:val="24"/>
          <w:szCs w:val="24"/>
          <w:lang w:val="en-GB"/>
        </w:rPr>
        <w:t>Find us online:</w:t>
      </w:r>
    </w:p>
    <w:p w:rsidR="2792012E" w:rsidP="7C0572F5" w:rsidRDefault="2792012E" w14:paraId="5311DE4D" w14:textId="232FB6DA">
      <w:pPr>
        <w:bidi w:val="0"/>
        <w:spacing w:after="0" w:afterAutospacing="off"/>
        <w:rPr>
          <w:rFonts w:ascii="Cambria" w:hAnsi="Cambria" w:eastAsia="Cambria" w:cs="Cambria"/>
          <w:b w:val="0"/>
          <w:bCs w:val="0"/>
          <w:i w:val="0"/>
          <w:iCs w:val="0"/>
          <w:caps w:val="0"/>
          <w:smallCaps w:val="0"/>
          <w:noProof w:val="0"/>
          <w:color w:val="000000" w:themeColor="text1" w:themeTint="FF" w:themeShade="FF"/>
          <w:sz w:val="24"/>
          <w:szCs w:val="24"/>
          <w:lang w:val="en-GB"/>
        </w:rPr>
      </w:pPr>
      <w:r w:rsidRPr="7C0572F5" w:rsidR="2792012E">
        <w:rPr>
          <w:rFonts w:ascii="Cambria" w:hAnsi="Cambria" w:eastAsia="Cambria" w:cs="Cambria"/>
          <w:b w:val="0"/>
          <w:bCs w:val="0"/>
          <w:i w:val="0"/>
          <w:iCs w:val="0"/>
          <w:caps w:val="0"/>
          <w:smallCaps w:val="0"/>
          <w:noProof w:val="0"/>
          <w:color w:val="000000" w:themeColor="text1" w:themeTint="FF" w:themeShade="FF"/>
          <w:sz w:val="24"/>
          <w:szCs w:val="24"/>
          <w:lang w:val="en-GB"/>
        </w:rPr>
        <w:t xml:space="preserve">Website: </w:t>
      </w:r>
      <w:hyperlink r:id="R1b03910a42094fdd">
        <w:r w:rsidRPr="7C0572F5" w:rsidR="2792012E">
          <w:rPr>
            <w:rStyle w:val="Hyperlink"/>
            <w:rFonts w:ascii="Cambria" w:hAnsi="Cambria" w:eastAsia="Cambria" w:cs="Cambria"/>
            <w:b w:val="0"/>
            <w:bCs w:val="0"/>
            <w:i w:val="0"/>
            <w:iCs w:val="0"/>
            <w:caps w:val="0"/>
            <w:smallCaps w:val="0"/>
            <w:strike w:val="0"/>
            <w:dstrike w:val="0"/>
            <w:noProof w:val="0"/>
            <w:sz w:val="24"/>
            <w:szCs w:val="24"/>
            <w:lang w:val="en-GB"/>
          </w:rPr>
          <w:t>https://www.ddd.com.qa/</w:t>
        </w:r>
      </w:hyperlink>
    </w:p>
    <w:p w:rsidR="2792012E" w:rsidP="7C0572F5" w:rsidRDefault="2792012E" w14:paraId="15FB7B86" w14:textId="79AF5EE9">
      <w:pPr>
        <w:bidi w:val="0"/>
        <w:spacing w:after="0" w:afterAutospacing="off"/>
        <w:rPr>
          <w:rFonts w:ascii="Cambria" w:hAnsi="Cambria" w:eastAsia="Cambria" w:cs="Cambria"/>
          <w:b w:val="0"/>
          <w:bCs w:val="0"/>
          <w:i w:val="0"/>
          <w:iCs w:val="0"/>
          <w:caps w:val="0"/>
          <w:smallCaps w:val="0"/>
          <w:noProof w:val="0"/>
          <w:color w:val="000000" w:themeColor="text1" w:themeTint="FF" w:themeShade="FF"/>
          <w:sz w:val="24"/>
          <w:szCs w:val="24"/>
          <w:lang w:val="en-GB"/>
        </w:rPr>
      </w:pPr>
      <w:r w:rsidRPr="7C0572F5" w:rsidR="2792012E">
        <w:rPr>
          <w:rFonts w:ascii="Cambria" w:hAnsi="Cambria" w:eastAsia="Cambria" w:cs="Cambria"/>
          <w:b w:val="0"/>
          <w:bCs w:val="0"/>
          <w:i w:val="0"/>
          <w:iCs w:val="0"/>
          <w:caps w:val="0"/>
          <w:smallCaps w:val="0"/>
          <w:noProof w:val="0"/>
          <w:color w:val="000000" w:themeColor="text1" w:themeTint="FF" w:themeShade="FF"/>
          <w:sz w:val="24"/>
          <w:szCs w:val="24"/>
          <w:lang w:val="en-GB"/>
        </w:rPr>
        <w:t xml:space="preserve">Instagram: </w:t>
      </w:r>
      <w:hyperlink r:id="R746a3a86f79f48be">
        <w:r w:rsidRPr="7C0572F5" w:rsidR="2792012E">
          <w:rPr>
            <w:rStyle w:val="Hyperlink"/>
            <w:rFonts w:ascii="Cambria" w:hAnsi="Cambria" w:eastAsia="Cambria" w:cs="Cambria"/>
            <w:b w:val="0"/>
            <w:bCs w:val="0"/>
            <w:i w:val="0"/>
            <w:iCs w:val="0"/>
            <w:caps w:val="0"/>
            <w:smallCaps w:val="0"/>
            <w:strike w:val="0"/>
            <w:dstrike w:val="0"/>
            <w:noProof w:val="0"/>
            <w:sz w:val="24"/>
            <w:szCs w:val="24"/>
            <w:lang w:val="en-GB"/>
          </w:rPr>
          <w:t>@dohadesigndistrict</w:t>
        </w:r>
      </w:hyperlink>
    </w:p>
    <w:p w:rsidR="2792012E" w:rsidP="7C0572F5" w:rsidRDefault="2792012E" w14:paraId="51DEC7D2" w14:textId="733E554A">
      <w:pPr>
        <w:bidi w:val="0"/>
        <w:spacing w:after="0" w:afterAutospacing="off"/>
        <w:rPr>
          <w:rFonts w:ascii="Cambria" w:hAnsi="Cambria" w:eastAsia="Cambria" w:cs="Cambria"/>
          <w:b w:val="0"/>
          <w:bCs w:val="0"/>
          <w:i w:val="0"/>
          <w:iCs w:val="0"/>
          <w:caps w:val="0"/>
          <w:smallCaps w:val="0"/>
          <w:noProof w:val="0"/>
          <w:color w:val="000000" w:themeColor="text1" w:themeTint="FF" w:themeShade="FF"/>
          <w:sz w:val="24"/>
          <w:szCs w:val="24"/>
          <w:lang w:val="en-GB"/>
        </w:rPr>
      </w:pPr>
      <w:r w:rsidRPr="7C0572F5" w:rsidR="2792012E">
        <w:rPr>
          <w:rFonts w:ascii="Cambria" w:hAnsi="Cambria" w:eastAsia="Cambria" w:cs="Cambria"/>
          <w:b w:val="0"/>
          <w:bCs w:val="0"/>
          <w:i w:val="0"/>
          <w:iCs w:val="0"/>
          <w:caps w:val="0"/>
          <w:smallCaps w:val="0"/>
          <w:noProof w:val="0"/>
          <w:color w:val="000000" w:themeColor="text1" w:themeTint="FF" w:themeShade="FF"/>
          <w:sz w:val="24"/>
          <w:szCs w:val="24"/>
          <w:lang w:val="en-GB"/>
        </w:rPr>
        <w:t xml:space="preserve">TikTok: </w:t>
      </w:r>
      <w:hyperlink r:id="R46bb1b1631ba486b">
        <w:r w:rsidRPr="7C0572F5" w:rsidR="2792012E">
          <w:rPr>
            <w:rStyle w:val="Hyperlink"/>
            <w:rFonts w:ascii="Cambria" w:hAnsi="Cambria" w:eastAsia="Cambria" w:cs="Cambria"/>
            <w:b w:val="0"/>
            <w:bCs w:val="0"/>
            <w:i w:val="0"/>
            <w:iCs w:val="0"/>
            <w:caps w:val="0"/>
            <w:smallCaps w:val="0"/>
            <w:strike w:val="0"/>
            <w:dstrike w:val="0"/>
            <w:noProof w:val="0"/>
            <w:sz w:val="24"/>
            <w:szCs w:val="24"/>
            <w:lang w:val="en-GB"/>
          </w:rPr>
          <w:t>@dohadesigndistrict</w:t>
        </w:r>
      </w:hyperlink>
    </w:p>
    <w:p w:rsidR="2792012E" w:rsidP="7C0572F5" w:rsidRDefault="2792012E" w14:paraId="551BE711" w14:textId="1E955C55">
      <w:pPr>
        <w:bidi w:val="0"/>
        <w:spacing w:after="0" w:afterAutospacing="off"/>
        <w:rPr>
          <w:rFonts w:ascii="Cambria" w:hAnsi="Cambria" w:eastAsia="Cambria" w:cs="Cambria"/>
          <w:b w:val="0"/>
          <w:bCs w:val="0"/>
          <w:i w:val="0"/>
          <w:iCs w:val="0"/>
          <w:caps w:val="0"/>
          <w:smallCaps w:val="0"/>
          <w:noProof w:val="0"/>
          <w:color w:val="000000" w:themeColor="text1" w:themeTint="FF" w:themeShade="FF"/>
          <w:sz w:val="24"/>
          <w:szCs w:val="24"/>
          <w:lang w:val="en-GB"/>
        </w:rPr>
      </w:pPr>
      <w:r w:rsidRPr="7C0572F5" w:rsidR="2792012E">
        <w:rPr>
          <w:rFonts w:ascii="Cambria" w:hAnsi="Cambria" w:eastAsia="Cambria" w:cs="Cambria"/>
          <w:b w:val="0"/>
          <w:bCs w:val="0"/>
          <w:i w:val="0"/>
          <w:iCs w:val="0"/>
          <w:caps w:val="0"/>
          <w:smallCaps w:val="0"/>
          <w:noProof w:val="0"/>
          <w:color w:val="000000" w:themeColor="text1" w:themeTint="FF" w:themeShade="FF"/>
          <w:sz w:val="24"/>
          <w:szCs w:val="24"/>
          <w:lang w:val="en-GB"/>
        </w:rPr>
        <w:t xml:space="preserve">LinkedIn: </w:t>
      </w:r>
      <w:hyperlink r:id="Rf0baae1e43d44ce8">
        <w:r w:rsidRPr="7C0572F5" w:rsidR="2792012E">
          <w:rPr>
            <w:rStyle w:val="Hyperlink"/>
            <w:rFonts w:ascii="Cambria" w:hAnsi="Cambria" w:eastAsia="Cambria" w:cs="Cambria"/>
            <w:b w:val="0"/>
            <w:bCs w:val="0"/>
            <w:i w:val="0"/>
            <w:iCs w:val="0"/>
            <w:caps w:val="0"/>
            <w:smallCaps w:val="0"/>
            <w:strike w:val="0"/>
            <w:dstrike w:val="0"/>
            <w:noProof w:val="0"/>
            <w:sz w:val="24"/>
            <w:szCs w:val="24"/>
            <w:lang w:val="en-GB"/>
          </w:rPr>
          <w:t>Doha Design District</w:t>
        </w:r>
      </w:hyperlink>
    </w:p>
    <w:p w:rsidR="2792012E" w:rsidP="7C0572F5" w:rsidRDefault="2792012E" w14:paraId="129833F0" w14:textId="278EB3F8">
      <w:pPr>
        <w:bidi w:val="0"/>
        <w:spacing w:after="0" w:afterAutospacing="off"/>
        <w:rPr>
          <w:rFonts w:ascii="Aptos" w:hAnsi="Aptos" w:eastAsia="Aptos" w:cs="Aptos"/>
          <w:b w:val="0"/>
          <w:bCs w:val="0"/>
          <w:i w:val="0"/>
          <w:iCs w:val="0"/>
          <w:caps w:val="0"/>
          <w:smallCaps w:val="0"/>
          <w:noProof w:val="0"/>
          <w:color w:val="000000" w:themeColor="text1" w:themeTint="FF" w:themeShade="FF"/>
          <w:sz w:val="24"/>
          <w:szCs w:val="24"/>
          <w:lang w:val="en-GB"/>
        </w:rPr>
      </w:pPr>
      <w:r w:rsidRPr="7C0572F5" w:rsidR="2792012E">
        <w:rPr>
          <w:rFonts w:ascii="Cambria" w:hAnsi="Cambria" w:eastAsia="Cambria" w:cs="Cambria"/>
          <w:b w:val="0"/>
          <w:bCs w:val="0"/>
          <w:i w:val="0"/>
          <w:iCs w:val="0"/>
          <w:caps w:val="0"/>
          <w:smallCaps w:val="0"/>
          <w:noProof w:val="0"/>
          <w:color w:val="000000" w:themeColor="text1" w:themeTint="FF" w:themeShade="FF"/>
          <w:sz w:val="24"/>
          <w:szCs w:val="24"/>
          <w:lang w:val="en-GB"/>
        </w:rPr>
        <w:t xml:space="preserve">YouTube: </w:t>
      </w:r>
      <w:hyperlink r:id="R0c53b8cc0a984121">
        <w:r w:rsidRPr="7C0572F5" w:rsidR="2792012E">
          <w:rPr>
            <w:rStyle w:val="Hyperlink"/>
            <w:rFonts w:ascii="Cambria" w:hAnsi="Cambria" w:eastAsia="Cambria" w:cs="Cambria"/>
            <w:b w:val="0"/>
            <w:bCs w:val="0"/>
            <w:i w:val="0"/>
            <w:iCs w:val="0"/>
            <w:caps w:val="0"/>
            <w:smallCaps w:val="0"/>
            <w:strike w:val="0"/>
            <w:dstrike w:val="0"/>
            <w:noProof w:val="0"/>
            <w:sz w:val="24"/>
            <w:szCs w:val="24"/>
            <w:lang w:val="en-GB"/>
          </w:rPr>
          <w:t>@DohaDesignDistrict</w:t>
        </w:r>
      </w:hyperlink>
    </w:p>
    <w:p w:rsidR="7C0572F5" w:rsidP="7C0572F5" w:rsidRDefault="7C0572F5" w14:paraId="700D9043" w14:textId="0358B0B4">
      <w:pPr>
        <w:bidi w:val="0"/>
        <w:spacing w:before="0" w:beforeAutospacing="off" w:after="160" w:afterAutospacing="off" w:line="279" w:lineRule="auto"/>
        <w:ind w:left="0" w:right="0"/>
        <w:jc w:val="left"/>
        <w:rPr>
          <w:rFonts w:ascii="Aptos" w:hAnsi="Aptos" w:eastAsia="Aptos" w:cs="Aptos"/>
          <w:b w:val="0"/>
          <w:bCs w:val="0"/>
          <w:i w:val="0"/>
          <w:iCs w:val="0"/>
          <w:caps w:val="0"/>
          <w:smallCaps w:val="0"/>
          <w:noProof w:val="0"/>
          <w:color w:val="000000" w:themeColor="text1" w:themeTint="FF" w:themeShade="FF"/>
          <w:sz w:val="24"/>
          <w:szCs w:val="24"/>
          <w:lang w:val="en-GB"/>
        </w:rPr>
      </w:pPr>
    </w:p>
    <w:p w:rsidR="7C0572F5" w:rsidP="7C0572F5" w:rsidRDefault="7C0572F5" w14:paraId="7D46DB9B" w14:textId="7CE264D5">
      <w:pPr>
        <w:bidi w:val="1"/>
        <w:spacing w:before="240" w:beforeAutospacing="off" w:after="240" w:afterAutospacing="off" w:line="278" w:lineRule="auto"/>
        <w:jc w:val="left"/>
        <w:rPr>
          <w:rFonts w:ascii="Calibri" w:hAnsi="Calibri" w:eastAsia="Calibri" w:cs="Calibri"/>
          <w:noProof w:val="0"/>
          <w:color w:val="000000" w:themeColor="text1" w:themeTint="FF" w:themeShade="FF"/>
          <w:sz w:val="24"/>
          <w:szCs w:val="24"/>
          <w:lang w:val="en-GB" w:bidi="ar-SA"/>
        </w:rPr>
      </w:pPr>
    </w:p>
    <w:p w:rsidR="54002D65" w:rsidRDefault="54002D65" w14:paraId="09C228DA" w14:textId="4E333560"/>
    <w:p w:rsidR="54002D65" w:rsidRDefault="54002D65" w14:paraId="3B7840CC" w14:textId="6774B890"/>
    <w:p w:rsidR="54002D65" w:rsidRDefault="54002D65" w14:paraId="015EB5E6" w14:textId="7EBB0231"/>
    <w:p w:rsidR="54002D65" w:rsidRDefault="54002D65" w14:paraId="42736972" w14:textId="23C470FB"/>
    <w:p w:rsidR="54002D65" w:rsidRDefault="54002D65" w14:paraId="5E11F3D5" w14:textId="4714730D"/>
    <w:sectPr>
      <w:pgSz w:w="11906" w:h="16838" w:orient="portrait"/>
      <w:pgMar w:top="1440" w:right="1440" w:bottom="1440" w:left="1440" w:header="720" w:footer="720" w:gutter="0"/>
      <w:cols w:space="720"/>
      <w:docGrid w:linePitch="360"/>
      <w:headerReference w:type="default" r:id="R5ed1d4b492464bd8"/>
      <w:footerReference w:type="default" r:id="Rc33bc671c3cd4fe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0A6076AD" w:rsidTr="0A6076AD" w14:paraId="46B58979">
      <w:trPr>
        <w:trHeight w:val="300"/>
      </w:trPr>
      <w:tc>
        <w:tcPr>
          <w:tcW w:w="3005" w:type="dxa"/>
          <w:tcMar/>
        </w:tcPr>
        <w:p w:rsidR="0A6076AD" w:rsidP="0A6076AD" w:rsidRDefault="0A6076AD" w14:paraId="31015884" w14:textId="4F9A9A70">
          <w:pPr>
            <w:pStyle w:val="Header"/>
            <w:bidi w:val="0"/>
            <w:ind w:left="-115"/>
            <w:jc w:val="left"/>
          </w:pPr>
        </w:p>
      </w:tc>
      <w:tc>
        <w:tcPr>
          <w:tcW w:w="3005" w:type="dxa"/>
          <w:tcMar/>
        </w:tcPr>
        <w:p w:rsidR="0A6076AD" w:rsidP="0A6076AD" w:rsidRDefault="0A6076AD" w14:paraId="1B504FAD" w14:textId="76D34CDE">
          <w:pPr>
            <w:pStyle w:val="Header"/>
            <w:bidi w:val="0"/>
            <w:jc w:val="center"/>
          </w:pPr>
        </w:p>
      </w:tc>
      <w:tc>
        <w:tcPr>
          <w:tcW w:w="3005" w:type="dxa"/>
          <w:tcMar/>
        </w:tcPr>
        <w:p w:rsidR="0A6076AD" w:rsidP="0A6076AD" w:rsidRDefault="0A6076AD" w14:paraId="428D18E5" w14:textId="680DB0D9">
          <w:pPr>
            <w:pStyle w:val="Header"/>
            <w:bidi w:val="0"/>
            <w:ind w:right="-115"/>
            <w:jc w:val="right"/>
          </w:pPr>
        </w:p>
      </w:tc>
    </w:tr>
  </w:tbl>
  <w:p w:rsidR="0A6076AD" w:rsidP="0A6076AD" w:rsidRDefault="0A6076AD" w14:paraId="37EF4E47" w14:textId="5BA49220">
    <w:pPr>
      <w:pStyle w:val="Footer"/>
      <w:bidi w:val="0"/>
    </w:pPr>
  </w:p>
</w:ftr>
</file>

<file path=word/header.xml><?xml version="1.0" encoding="utf-8"?>
<w:hd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p w:rsidR="194F063F" w:rsidP="194F063F" w:rsidRDefault="194F063F" w14:paraId="3C11707C" w14:textId="1DC40FA1">
    <w:pPr>
      <w:pStyle w:val="Header"/>
      <w:jc w:val="right"/>
    </w:pPr>
    <w:r w:rsidR="72D2ED6D">
      <w:drawing>
        <wp:anchor distT="0" distB="0" distL="114300" distR="114300" simplePos="0" relativeHeight="251658240" behindDoc="0" locked="0" layoutInCell="1" allowOverlap="1" wp14:editId="0B1D4FB3" wp14:anchorId="3D5F9F95">
          <wp:simplePos x="0" y="0"/>
          <wp:positionH relativeFrom="column">
            <wp:posOffset>4695825</wp:posOffset>
          </wp:positionH>
          <wp:positionV relativeFrom="paragraph">
            <wp:posOffset>-38100</wp:posOffset>
          </wp:positionV>
          <wp:extent cx="1925625" cy="785544"/>
          <wp:effectExtent l="0" t="0" r="0" b="0"/>
          <wp:wrapNone/>
          <wp:docPr id="1675653270"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675653270" name="Picture 1675653270"/>
                  <pic:cNvPicPr/>
                </pic:nvPicPr>
                <pic:blipFill>
                  <a:blip xmlns:r="http://schemas.openxmlformats.org/officeDocument/2006/relationships" r:embed="rId1178066069">
                    <a:extLst>
                      <a:ext uri="{28A0092B-C50C-407E-A947-70E740481C1C}">
                        <a14:useLocalDpi xmlns:a14="http://schemas.microsoft.com/office/drawing/2010/main"/>
                      </a:ext>
                    </a:extLst>
                  </a:blip>
                  <a:stretch>
                    <a:fillRect/>
                  </a:stretch>
                </pic:blipFill>
                <pic:spPr>
                  <a:xfrm rot="0">
                    <a:off x="0" y="0"/>
                    <a:ext cx="1925625" cy="785544"/>
                  </a:xfrm>
                  <a:prstGeom prst="rect">
                    <a:avLst/>
                  </a:prstGeom>
                </pic:spPr>
              </pic:pic>
            </a:graphicData>
          </a:graphic>
          <wp14:sizeRelH relativeFrom="page">
            <wp14:pctWidth>0</wp14:pctWidth>
          </wp14:sizeRelH>
          <wp14:sizeRelV relativeFrom="page">
            <wp14:pctHeight>0</wp14:pctHeight>
          </wp14:sizeRelV>
        </wp:anchor>
      </w:drawing>
    </w:r>
  </w:p>
  <w:p w:rsidR="194F063F" w:rsidP="194F063F" w:rsidRDefault="194F063F" w14:paraId="58BB905F" w14:textId="557DB2B6">
    <w:pPr>
      <w:pStyle w:val="Header"/>
      <w:jc w:val="right"/>
    </w:pPr>
  </w:p>
  <w:p w:rsidR="194F063F" w:rsidP="194F063F" w:rsidRDefault="194F063F" w14:paraId="60285C5B" w14:textId="5225C2BB">
    <w:pPr>
      <w:pStyle w:val="Header"/>
      <w:jc w:val="right"/>
    </w:pPr>
  </w:p>
  <w:p w:rsidR="595B9403" w:rsidP="595B9403" w:rsidRDefault="595B9403" w14:paraId="0C36D321" w14:textId="7397457C">
    <w:pPr>
      <w:pStyle w:val="Header"/>
      <w:jc w:val="right"/>
    </w:pPr>
  </w:p>
  <w:p w:rsidR="595B9403" w:rsidP="595B9403" w:rsidRDefault="595B9403" w14:paraId="17688E21" w14:textId="7BA7F46F">
    <w:pPr>
      <w:pStyle w:val="Header"/>
      <w:jc w:val="right"/>
    </w:pPr>
  </w:p>
  <w:p w:rsidR="0A6076AD" w:rsidP="194F063F" w:rsidRDefault="0A6076AD" w14:paraId="698801C5" w14:textId="672FAE94">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1085FFE"/>
    <w:rsid w:val="01085FFE"/>
    <w:rsid w:val="02D0EBD9"/>
    <w:rsid w:val="033CADF3"/>
    <w:rsid w:val="039A7133"/>
    <w:rsid w:val="08CFA196"/>
    <w:rsid w:val="0A6076AD"/>
    <w:rsid w:val="0A6C781F"/>
    <w:rsid w:val="0AEE0770"/>
    <w:rsid w:val="0BDB0AD1"/>
    <w:rsid w:val="0DCF8838"/>
    <w:rsid w:val="112BDA36"/>
    <w:rsid w:val="11432FEC"/>
    <w:rsid w:val="1272DC27"/>
    <w:rsid w:val="12DEC441"/>
    <w:rsid w:val="141BDEFF"/>
    <w:rsid w:val="148776E9"/>
    <w:rsid w:val="15096EEE"/>
    <w:rsid w:val="16AFF9BD"/>
    <w:rsid w:val="182F874F"/>
    <w:rsid w:val="187EDF0E"/>
    <w:rsid w:val="194F063F"/>
    <w:rsid w:val="1A58311E"/>
    <w:rsid w:val="1B0D6E88"/>
    <w:rsid w:val="1B9378AE"/>
    <w:rsid w:val="1C0F7385"/>
    <w:rsid w:val="1DFC6A11"/>
    <w:rsid w:val="1F3E74DE"/>
    <w:rsid w:val="1F3E8BA1"/>
    <w:rsid w:val="213B15C8"/>
    <w:rsid w:val="21B0BDE2"/>
    <w:rsid w:val="22137B3B"/>
    <w:rsid w:val="244278ED"/>
    <w:rsid w:val="24492F12"/>
    <w:rsid w:val="24FBE5C5"/>
    <w:rsid w:val="25315BE8"/>
    <w:rsid w:val="25798697"/>
    <w:rsid w:val="2792012E"/>
    <w:rsid w:val="29229141"/>
    <w:rsid w:val="2A75875D"/>
    <w:rsid w:val="2C0FF27B"/>
    <w:rsid w:val="308657BF"/>
    <w:rsid w:val="30BCBB44"/>
    <w:rsid w:val="35942CD5"/>
    <w:rsid w:val="35B4110A"/>
    <w:rsid w:val="3611474D"/>
    <w:rsid w:val="369D7405"/>
    <w:rsid w:val="37E5D7CE"/>
    <w:rsid w:val="38727C7F"/>
    <w:rsid w:val="3CE966B3"/>
    <w:rsid w:val="3D06990E"/>
    <w:rsid w:val="3D633B48"/>
    <w:rsid w:val="447229CB"/>
    <w:rsid w:val="46CC2789"/>
    <w:rsid w:val="470CF7D8"/>
    <w:rsid w:val="478FC120"/>
    <w:rsid w:val="4831B663"/>
    <w:rsid w:val="491A11CE"/>
    <w:rsid w:val="51536126"/>
    <w:rsid w:val="54002D65"/>
    <w:rsid w:val="55E9098A"/>
    <w:rsid w:val="564D560C"/>
    <w:rsid w:val="568A317B"/>
    <w:rsid w:val="5887C8BD"/>
    <w:rsid w:val="595B9403"/>
    <w:rsid w:val="5B5D5DFE"/>
    <w:rsid w:val="5CD9E41D"/>
    <w:rsid w:val="5E0B1738"/>
    <w:rsid w:val="5E3CFDDD"/>
    <w:rsid w:val="62493B52"/>
    <w:rsid w:val="62E4C706"/>
    <w:rsid w:val="6302BFB2"/>
    <w:rsid w:val="6371B2DD"/>
    <w:rsid w:val="666B4E85"/>
    <w:rsid w:val="6907ADB6"/>
    <w:rsid w:val="6AABB253"/>
    <w:rsid w:val="6B4EA293"/>
    <w:rsid w:val="6B4EE6FF"/>
    <w:rsid w:val="6B8B9142"/>
    <w:rsid w:val="6BCB6B54"/>
    <w:rsid w:val="6BF9726B"/>
    <w:rsid w:val="6F172B6D"/>
    <w:rsid w:val="714EC83E"/>
    <w:rsid w:val="71FC2505"/>
    <w:rsid w:val="72D2ED6D"/>
    <w:rsid w:val="78986C9E"/>
    <w:rsid w:val="78AA7267"/>
    <w:rsid w:val="7BA74501"/>
    <w:rsid w:val="7C0572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085FFE"/>
  <w15:chartTrackingRefBased/>
  <w15:docId w15:val="{54AE2704-DBCF-4DB2-AB41-C20CC84D945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Header">
    <w:uiPriority w:val="99"/>
    <w:name w:val="header"/>
    <w:basedOn w:val="Normal"/>
    <w:unhideWhenUsed/>
    <w:rsid w:val="0A6076AD"/>
    <w:pPr>
      <w:tabs>
        <w:tab w:val="center" w:leader="none" w:pos="4680"/>
        <w:tab w:val="right" w:leader="none" w:pos="9360"/>
      </w:tabs>
      <w:spacing w:after="0" w:line="240" w:lineRule="auto"/>
    </w:pPr>
  </w:style>
  <w:style w:type="paragraph" w:styleId="Footer">
    <w:uiPriority w:val="99"/>
    <w:name w:val="footer"/>
    <w:basedOn w:val="Normal"/>
    <w:unhideWhenUsed/>
    <w:rsid w:val="0A6076AD"/>
    <w:pPr>
      <w:tabs>
        <w:tab w:val="center" w:leader="none" w:pos="4680"/>
        <w:tab w:val="right" w:leader="none" w:pos="9360"/>
      </w:tabs>
      <w:spacing w:after="0"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ord/webSettings.xml" Id="rId3" /><Relationship Type="http://schemas.openxmlformats.org/officeDocument/2006/relationships/customXml" Target="../customXml/item2.xml" Id="rId7"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customXml" Target="../customXml/item1.xml" Id="rId6"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header" Target="/word/header.xml" Id="R5ed1d4b492464bd8" /><Relationship Type="http://schemas.openxmlformats.org/officeDocument/2006/relationships/footer" Target="/word/footer.xml" Id="Rc33bc671c3cd4fe9" /><Relationship Type="http://schemas.openxmlformats.org/officeDocument/2006/relationships/hyperlink" Target="https://www.ddd.com.qa/" TargetMode="External" Id="R1b03910a42094fdd" /><Relationship Type="http://schemas.openxmlformats.org/officeDocument/2006/relationships/hyperlink" Target="https://www.instagram.com/dohadesigndistrict/?hl=en" TargetMode="External" Id="R746a3a86f79f48be" /><Relationship Type="http://schemas.openxmlformats.org/officeDocument/2006/relationships/hyperlink" Target="https://www.tiktok.com/@dohadesigndistrict" TargetMode="External" Id="R46bb1b1631ba486b" /><Relationship Type="http://schemas.openxmlformats.org/officeDocument/2006/relationships/hyperlink" Target="https://www.linkedin.com/company/doha-design-district/posts/?feedView=all" TargetMode="External" Id="Rf0baae1e43d44ce8" /><Relationship Type="http://schemas.openxmlformats.org/officeDocument/2006/relationships/hyperlink" Target="https://www.youtube.com/@DohaDesignDistrict" TargetMode="External" Id="R0c53b8cc0a984121" /></Relationships>
</file>

<file path=word/_rels/header.xml.rels>&#65279;<?xml version="1.0" encoding="utf-8"?><Relationships xmlns="http://schemas.openxmlformats.org/package/2006/relationships"><Relationship Type="http://schemas.openxmlformats.org/officeDocument/2006/relationships/image" Target="/media/image2.png" Id="rId1178066069"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6824B6CAA12C45AA6FF554578CD89D" ma:contentTypeVersion="9237" ma:contentTypeDescription="Create a new document." ma:contentTypeScope="" ma:versionID="83ea8ce44e5e4606bdbf6773bb7ae619">
  <xsd:schema xmlns:xsd="http://www.w3.org/2001/XMLSchema" xmlns:xs="http://www.w3.org/2001/XMLSchema" xmlns:p="http://schemas.microsoft.com/office/2006/metadata/properties" xmlns:ns2="81797b8a-948b-4da0-a074-54a89780df2c" xmlns:ns3="7e23cc11-7512-4f6c-a7f5-8287a31055ee" targetNamespace="http://schemas.microsoft.com/office/2006/metadata/properties" ma:root="true" ma:fieldsID="29f79836caab56476d82c9870f1981c9" ns2:_="" ns3:_="">
    <xsd:import namespace="81797b8a-948b-4da0-a074-54a89780df2c"/>
    <xsd:import namespace="7e23cc11-7512-4f6c-a7f5-8287a31055e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ArchiverLinkFile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797b8a-948b-4da0-a074-54a89780df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23d344c-9e5d-4dd2-9612-f746068d8c5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ArchiverLinkFileType" ma:index="23" nillable="true" ma:displayName="ArchiverLinkFileType" ma:hidden="true" ma:internalName="ArchiverLinkFileType"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23cc11-7512-4f6c-a7f5-8287a31055e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37ea27a-469a-4d02-b824-3ad85a20397e}" ma:internalName="TaxCatchAll" ma:showField="CatchAllData" ma:web="7e23cc11-7512-4f6c-a7f5-8287a31055ee">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1797b8a-948b-4da0-a074-54a89780df2c">
      <Terms xmlns="http://schemas.microsoft.com/office/infopath/2007/PartnerControls"/>
    </lcf76f155ced4ddcb4097134ff3c332f>
    <TaxCatchAll xmlns="7e23cc11-7512-4f6c-a7f5-8287a31055ee" xsi:nil="true"/>
    <ArchiverLinkFileType xmlns="81797b8a-948b-4da0-a074-54a89780df2c" xsi:nil="true"/>
  </documentManagement>
</p:properties>
</file>

<file path=customXml/itemProps1.xml><?xml version="1.0" encoding="utf-8"?>
<ds:datastoreItem xmlns:ds="http://schemas.openxmlformats.org/officeDocument/2006/customXml" ds:itemID="{91445FD0-5675-4E5B-BF79-32F3334DCF51}"/>
</file>

<file path=customXml/itemProps2.xml><?xml version="1.0" encoding="utf-8"?>
<ds:datastoreItem xmlns:ds="http://schemas.openxmlformats.org/officeDocument/2006/customXml" ds:itemID="{D0A40A30-EEEE-4C76-ACF4-93BB096CAC15}"/>
</file>

<file path=customXml/itemProps3.xml><?xml version="1.0" encoding="utf-8"?>
<ds:datastoreItem xmlns:ds="http://schemas.openxmlformats.org/officeDocument/2006/customXml" ds:itemID="{72ABB231-5ACA-46F5-9F28-0B6ACCD9700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Fariha Iqbal</dc:creator>
  <keywords/>
  <dc:description/>
  <lastModifiedBy>Fariha Iqbal</lastModifiedBy>
  <revision>18</revision>
  <dcterms:created xsi:type="dcterms:W3CDTF">2025-11-30T07:44:15.0000000Z</dcterms:created>
  <dcterms:modified xsi:type="dcterms:W3CDTF">2026-01-20T08:50:34.7123930Z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0x010100B06824B6CAA12C45AA6FF554578CD89D</vt:lpwstr>
  </property>
  <property fmtid="{D5CDD505-2E9C-101B-9397-08002B2CF9AE}" pid="3" name="MediaServiceImageTags">
    <vt:lpwstr/>
  </property>
</Properties>
</file>